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4B" w:rsidRPr="0057144B" w:rsidRDefault="0057144B" w:rsidP="0057144B">
      <w:pPr>
        <w:rPr>
          <w:b/>
          <w:lang w:val="en-GB"/>
        </w:rPr>
      </w:pPr>
    </w:p>
    <w:p w:rsidR="0057144B" w:rsidRDefault="0057144B" w:rsidP="0057144B">
      <w:pPr>
        <w:spacing w:line="240" w:lineRule="auto"/>
        <w:contextualSpacing/>
        <w:jc w:val="center"/>
        <w:rPr>
          <w:b/>
          <w:lang w:val="en-GB"/>
        </w:rPr>
      </w:pPr>
    </w:p>
    <w:p w:rsidR="0057144B" w:rsidRDefault="0057144B" w:rsidP="0057144B">
      <w:pPr>
        <w:spacing w:line="240" w:lineRule="auto"/>
        <w:contextualSpacing/>
        <w:jc w:val="center"/>
        <w:rPr>
          <w:b/>
          <w:lang w:val="en-GB"/>
        </w:rPr>
      </w:pPr>
      <w:r w:rsidRPr="0057144B">
        <w:rPr>
          <w:b/>
          <w:lang w:val="en-GB"/>
        </w:rPr>
        <w:t xml:space="preserve">Paypod™ </w:t>
      </w:r>
      <w:r>
        <w:rPr>
          <w:b/>
          <w:lang w:val="en-GB"/>
        </w:rPr>
        <w:t>T</w:t>
      </w:r>
      <w:r w:rsidRPr="0057144B">
        <w:rPr>
          <w:b/>
          <w:lang w:val="en-GB"/>
        </w:rPr>
        <w:t xml:space="preserve">echnology </w:t>
      </w:r>
      <w:r>
        <w:rPr>
          <w:b/>
          <w:lang w:val="en-GB"/>
        </w:rPr>
        <w:t>A</w:t>
      </w:r>
      <w:r w:rsidRPr="0057144B">
        <w:rPr>
          <w:b/>
          <w:lang w:val="en-GB"/>
        </w:rPr>
        <w:t xml:space="preserve">utomates </w:t>
      </w:r>
      <w:r>
        <w:rPr>
          <w:b/>
          <w:lang w:val="en-GB"/>
        </w:rPr>
        <w:t>C</w:t>
      </w:r>
      <w:r w:rsidRPr="0057144B">
        <w:rPr>
          <w:b/>
          <w:lang w:val="en-GB"/>
        </w:rPr>
        <w:t xml:space="preserve">ash </w:t>
      </w:r>
      <w:r>
        <w:rPr>
          <w:b/>
          <w:lang w:val="en-GB"/>
        </w:rPr>
        <w:t>H</w:t>
      </w:r>
      <w:r w:rsidRPr="0057144B">
        <w:rPr>
          <w:b/>
          <w:lang w:val="en-GB"/>
        </w:rPr>
        <w:t xml:space="preserve">andling at </w:t>
      </w:r>
      <w:r>
        <w:rPr>
          <w:b/>
          <w:lang w:val="en-GB"/>
        </w:rPr>
        <w:t>P</w:t>
      </w:r>
      <w:r w:rsidRPr="0057144B">
        <w:rPr>
          <w:b/>
          <w:lang w:val="en-GB"/>
        </w:rPr>
        <w:t xml:space="preserve">oint of </w:t>
      </w:r>
      <w:r>
        <w:rPr>
          <w:b/>
          <w:lang w:val="en-GB"/>
        </w:rPr>
        <w:t>S</w:t>
      </w:r>
      <w:r w:rsidRPr="0057144B">
        <w:rPr>
          <w:b/>
          <w:lang w:val="en-GB"/>
        </w:rPr>
        <w:t>ale</w:t>
      </w:r>
    </w:p>
    <w:p w:rsidR="0057144B" w:rsidRPr="0057144B" w:rsidRDefault="0057144B" w:rsidP="0057144B">
      <w:pPr>
        <w:spacing w:line="240" w:lineRule="auto"/>
        <w:contextualSpacing/>
        <w:jc w:val="center"/>
        <w:rPr>
          <w:b/>
          <w:lang w:val="en-GB"/>
        </w:rPr>
      </w:pPr>
      <w:r w:rsidRPr="0057144B">
        <w:rPr>
          <w:i/>
          <w:lang w:val="en-GB"/>
        </w:rPr>
        <w:t xml:space="preserve">CPI pay station </w:t>
      </w:r>
      <w:r>
        <w:rPr>
          <w:i/>
          <w:lang w:val="en-GB"/>
        </w:rPr>
        <w:t>delivers annual savings to</w:t>
      </w:r>
      <w:r w:rsidRPr="0057144B">
        <w:rPr>
          <w:i/>
          <w:lang w:val="en-GB"/>
        </w:rPr>
        <w:t xml:space="preserve"> UK retailers</w:t>
      </w:r>
    </w:p>
    <w:p w:rsidR="0057144B" w:rsidRPr="0057144B" w:rsidRDefault="0057144B" w:rsidP="0057144B">
      <w:pPr>
        <w:rPr>
          <w:lang w:val="en-GB"/>
        </w:rPr>
      </w:pPr>
    </w:p>
    <w:p w:rsidR="0057144B" w:rsidRPr="0057144B" w:rsidRDefault="0057144B" w:rsidP="0057144B">
      <w:r w:rsidRPr="0057144B">
        <w:rPr>
          <w:b/>
          <w:lang w:val="en-GB"/>
        </w:rPr>
        <w:t xml:space="preserve">MALVERN, PENNSYLVANIA </w:t>
      </w:r>
      <w:r w:rsidRPr="0057144B">
        <w:rPr>
          <w:lang w:val="en-GB"/>
        </w:rPr>
        <w:t>–</w:t>
      </w:r>
      <w:r w:rsidR="00954448">
        <w:rPr>
          <w:b/>
          <w:lang w:val="en-GB"/>
        </w:rPr>
        <w:t xml:space="preserve"> August 16</w:t>
      </w:r>
      <w:r w:rsidRPr="0057144B">
        <w:rPr>
          <w:b/>
          <w:lang w:val="en-GB"/>
        </w:rPr>
        <w:t>, 2019</w:t>
      </w:r>
      <w:r w:rsidRPr="0057144B">
        <w:rPr>
          <w:lang w:val="en-GB"/>
        </w:rPr>
        <w:t xml:space="preserve"> – </w:t>
      </w:r>
      <w:r w:rsidRPr="0057144B">
        <w:t xml:space="preserve">Crane Payment Innovations (CPI), a Crane Co. company, is </w:t>
      </w:r>
      <w:r w:rsidR="00787C3F">
        <w:t>pleased to introduce Paypod – a new cashier assistant technology for the UK market</w:t>
      </w:r>
      <w:r w:rsidRPr="0057144B">
        <w:t xml:space="preserve">. Following a European </w:t>
      </w:r>
      <w:r w:rsidR="00787C3F">
        <w:t>road show</w:t>
      </w:r>
      <w:r w:rsidRPr="0057144B">
        <w:t xml:space="preserve"> and launch in summer 2018, Paypod </w:t>
      </w:r>
      <w:proofErr w:type="gramStart"/>
      <w:r w:rsidRPr="0057144B">
        <w:t xml:space="preserve">is </w:t>
      </w:r>
      <w:r w:rsidR="00787C3F">
        <w:t>now focused</w:t>
      </w:r>
      <w:proofErr w:type="gramEnd"/>
      <w:r w:rsidR="00787C3F">
        <w:t xml:space="preserve"> on </w:t>
      </w:r>
      <w:r w:rsidRPr="0057144B">
        <w:t>enhancing the cash handl</w:t>
      </w:r>
      <w:r w:rsidR="00787C3F">
        <w:t>ing process for retailers in the UK.</w:t>
      </w:r>
    </w:p>
    <w:p w:rsidR="0057144B" w:rsidRPr="0057144B" w:rsidRDefault="0057144B" w:rsidP="0057144B">
      <w:r w:rsidRPr="0057144B">
        <w:t>Paypod</w:t>
      </w:r>
      <w:r w:rsidR="00787C3F">
        <w:t xml:space="preserve"> </w:t>
      </w:r>
      <w:r w:rsidR="00787C3F" w:rsidRPr="0057144B">
        <w:t>save</w:t>
      </w:r>
      <w:r w:rsidR="008460EA">
        <w:t>s</w:t>
      </w:r>
      <w:r w:rsidR="00787C3F" w:rsidRPr="0057144B">
        <w:t xml:space="preserve"> business owners as much as £ 5,000 </w:t>
      </w:r>
      <w:r w:rsidR="00787C3F">
        <w:t xml:space="preserve">annually </w:t>
      </w:r>
      <w:r w:rsidR="008460EA">
        <w:t>by automating</w:t>
      </w:r>
      <w:r w:rsidRPr="0057144B">
        <w:t xml:space="preserve"> </w:t>
      </w:r>
      <w:r w:rsidR="008460EA">
        <w:t xml:space="preserve">cash transactions – including </w:t>
      </w:r>
      <w:r w:rsidRPr="0057144B">
        <w:t xml:space="preserve">validating notes and coins, rejecting frauds and </w:t>
      </w:r>
      <w:r w:rsidR="008460EA">
        <w:t>issuing change to customers. I</w:t>
      </w:r>
      <w:r w:rsidRPr="0057144B">
        <w:t xml:space="preserve">nstant integration with point-of-sale systems means reliable accounting and accurate </w:t>
      </w:r>
      <w:proofErr w:type="gramStart"/>
      <w:r w:rsidRPr="0057144B">
        <w:t>till</w:t>
      </w:r>
      <w:proofErr w:type="gramEnd"/>
      <w:r w:rsidRPr="0057144B">
        <w:t xml:space="preserve"> preparation, saving retailers back room time.</w:t>
      </w:r>
    </w:p>
    <w:p w:rsidR="008460EA" w:rsidRDefault="008460EA" w:rsidP="0057144B">
      <w:r w:rsidRPr="008460EA">
        <w:t xml:space="preserve">Ideal for all retail outlets, including cafes, bakeries, pharmacies, convenience stores and newsagents, Paypod offers a flexible option for increasing efficiency during the checkout and the accounting processes. Available in two designs, Paypod allows users to install with little alteration to their existing store environment, and instantly connects with preferred point-of-sale systems. </w:t>
      </w:r>
    </w:p>
    <w:p w:rsidR="0057144B" w:rsidRPr="0057144B" w:rsidRDefault="0057144B" w:rsidP="0057144B">
      <w:r w:rsidRPr="0057144B">
        <w:t>“</w:t>
      </w:r>
      <w:r w:rsidR="00A56ED7">
        <w:t>The integration of t</w:t>
      </w:r>
      <w:r w:rsidR="008460EA">
        <w:t>echnology has enabled many efficiencies in the modern retail environment</w:t>
      </w:r>
      <w:r w:rsidR="00A56ED7">
        <w:t>,</w:t>
      </w:r>
      <w:r w:rsidRPr="0057144B">
        <w:t>” said Jan-Hinrik Bauwe, President of Crane Payment Innovations. “</w:t>
      </w:r>
      <w:r w:rsidR="008460EA">
        <w:t>Designed to work alongside retail staff, Paypod can handle all as</w:t>
      </w:r>
      <w:bookmarkStart w:id="0" w:name="_GoBack"/>
      <w:bookmarkEnd w:id="0"/>
      <w:r w:rsidR="008460EA">
        <w:t xml:space="preserve">pects of the cash transaction, leaving more time for associates to </w:t>
      </w:r>
      <w:r w:rsidR="00A56ED7">
        <w:t xml:space="preserve">focus on customers while </w:t>
      </w:r>
      <w:r w:rsidR="00E135AD">
        <w:t xml:space="preserve">ensuring </w:t>
      </w:r>
      <w:r w:rsidR="00A56ED7">
        <w:t>accuracy and accountability throughout the payment process</w:t>
      </w:r>
      <w:r w:rsidRPr="0057144B">
        <w:t>.”</w:t>
      </w:r>
    </w:p>
    <w:p w:rsidR="0057144B" w:rsidRPr="0057144B" w:rsidRDefault="0057144B" w:rsidP="0057144B">
      <w:r w:rsidRPr="0057144B">
        <w:t xml:space="preserve">Paypod </w:t>
      </w:r>
      <w:r w:rsidR="008460EA">
        <w:t>is</w:t>
      </w:r>
      <w:r w:rsidRPr="0057144B">
        <w:t xml:space="preserve"> available in the United Kingdom</w:t>
      </w:r>
      <w:r w:rsidR="00A56ED7">
        <w:t>, as well as France, Germany, Italy</w:t>
      </w:r>
      <w:r w:rsidR="00E135AD">
        <w:t>, Portugal and Spain</w:t>
      </w:r>
      <w:r w:rsidRPr="0057144B">
        <w:t xml:space="preserve">. </w:t>
      </w:r>
      <w:r w:rsidR="00A56ED7">
        <w:t>To see exactly how much money Paypod can save your business</w:t>
      </w:r>
      <w:r w:rsidRPr="0057144B">
        <w:t xml:space="preserve">, please visit </w:t>
      </w:r>
      <w:hyperlink r:id="rId11" w:history="1">
        <w:r w:rsidR="00AF7FEE" w:rsidRPr="005E4629">
          <w:rPr>
            <w:rStyle w:val="Hyperlink"/>
          </w:rPr>
          <w:t>https://www.mypaypod.com</w:t>
        </w:r>
      </w:hyperlink>
      <w:r w:rsidRPr="0057144B">
        <w:t>.</w:t>
      </w:r>
      <w:r w:rsidR="00AF7FEE">
        <w:t xml:space="preserve"> </w:t>
      </w:r>
    </w:p>
    <w:p w:rsidR="0057144B" w:rsidRPr="0057144B" w:rsidRDefault="0057144B" w:rsidP="0057144B">
      <w:pPr>
        <w:rPr>
          <w:b/>
          <w:lang w:val="en-GB"/>
        </w:rPr>
      </w:pPr>
      <w:r w:rsidRPr="0057144B">
        <w:rPr>
          <w:b/>
        </w:rPr>
        <w:t>About Paypod</w:t>
      </w:r>
    </w:p>
    <w:p w:rsidR="0057144B" w:rsidRPr="0057144B" w:rsidRDefault="0057144B" w:rsidP="0057144B">
      <w:r w:rsidRPr="0057144B">
        <w:t xml:space="preserve">Paypod™ is a Crane Payment Innovations (CPI) brand providing turnkey solutions for semi-automated cash handling. With over 50 years of experience in the payment solutions industry, CPI is proud to announce its latest innovation, Paypod. The Paypod Pay Station provides retailers with greater visibility and control over their transactions, all while enabling more authentic interactions with their customers. Empowering retailers by saving them time and money, Paypod is ready to be your newest cashier assistant. </w:t>
      </w:r>
    </w:p>
    <w:p w:rsidR="0057144B" w:rsidRPr="0057144B" w:rsidRDefault="0057144B" w:rsidP="0057144B">
      <w:r w:rsidRPr="0057144B">
        <w:t xml:space="preserve">CPI is a company of Crane Co., a diversified manufacturer of engineered industrial products. Crane Co. </w:t>
      </w:r>
      <w:proofErr w:type="gramStart"/>
      <w:r w:rsidRPr="0057144B">
        <w:t>is traded</w:t>
      </w:r>
      <w:proofErr w:type="gramEnd"/>
      <w:r w:rsidRPr="0057144B">
        <w:t xml:space="preserve"> on the New York Stock Exchange (NYSE:CR).</w:t>
      </w:r>
    </w:p>
    <w:p w:rsidR="004543DD" w:rsidRDefault="004543DD" w:rsidP="0057144B"/>
    <w:p w:rsidR="00D44B36" w:rsidRPr="0057144B" w:rsidRDefault="00D44B36" w:rsidP="00D44B36">
      <w:pPr>
        <w:jc w:val="center"/>
      </w:pPr>
      <w:r>
        <w:t>###</w:t>
      </w:r>
    </w:p>
    <w:sectPr w:rsidR="00D44B36" w:rsidRPr="0057144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8D" w:rsidRDefault="0065478D" w:rsidP="00313769">
      <w:pPr>
        <w:spacing w:after="0" w:line="240" w:lineRule="auto"/>
      </w:pPr>
      <w:r>
        <w:separator/>
      </w:r>
    </w:p>
  </w:endnote>
  <w:endnote w:type="continuationSeparator" w:id="0">
    <w:p w:rsidR="0065478D" w:rsidRDefault="0065478D" w:rsidP="0031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B62" w:rsidRDefault="00366B62">
    <w:pPr>
      <w:pStyle w:val="Footer"/>
    </w:pPr>
    <w:r>
      <w:rPr>
        <w:noProof/>
      </w:rPr>
      <w:drawing>
        <wp:anchor distT="0" distB="0" distL="114300" distR="114300" simplePos="0" relativeHeight="251665408" behindDoc="0" locked="0" layoutInCell="1" allowOverlap="1">
          <wp:simplePos x="0" y="0"/>
          <wp:positionH relativeFrom="margin">
            <wp:posOffset>5981700</wp:posOffset>
          </wp:positionH>
          <wp:positionV relativeFrom="margin">
            <wp:posOffset>8213725</wp:posOffset>
          </wp:positionV>
          <wp:extent cx="561975" cy="371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I_Logo_Black_NoCrane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3714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simplePos x="0" y="0"/>
              <wp:positionH relativeFrom="column">
                <wp:posOffset>-533400</wp:posOffset>
              </wp:positionH>
              <wp:positionV relativeFrom="paragraph">
                <wp:posOffset>8890</wp:posOffset>
              </wp:positionV>
              <wp:extent cx="3260725" cy="352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352425"/>
                      </a:xfrm>
                      <a:prstGeom prst="rect">
                        <a:avLst/>
                      </a:prstGeom>
                      <a:solidFill>
                        <a:srgbClr val="FFFFFF"/>
                      </a:solidFill>
                      <a:ln w="9525">
                        <a:noFill/>
                        <a:miter lim="800000"/>
                        <a:headEnd/>
                        <a:tailEnd/>
                      </a:ln>
                    </wps:spPr>
                    <wps:txbx>
                      <w:txbxContent>
                        <w:p w:rsidR="00366B62" w:rsidRPr="00366B62" w:rsidRDefault="00366B62" w:rsidP="00366B62">
                          <w:pPr>
                            <w:pStyle w:val="Footer"/>
                            <w:rPr>
                              <w:color w:val="808080" w:themeColor="background1" w:themeShade="80"/>
                              <w:sz w:val="18"/>
                            </w:rPr>
                          </w:pPr>
                          <w:r w:rsidRPr="00366B62">
                            <w:rPr>
                              <w:color w:val="808080" w:themeColor="background1" w:themeShade="80"/>
                              <w:sz w:val="18"/>
                            </w:rPr>
                            <w:t>Paypod Pay Station Now Available to UK Market</w:t>
                          </w:r>
                        </w:p>
                        <w:p w:rsidR="00366B62" w:rsidRPr="00366B62" w:rsidRDefault="00366B62" w:rsidP="00366B62">
                          <w:pPr>
                            <w:pStyle w:val="Footer"/>
                            <w:rPr>
                              <w:color w:val="808080" w:themeColor="background1" w:themeShade="80"/>
                              <w:sz w:val="18"/>
                            </w:rPr>
                          </w:pPr>
                          <w:r w:rsidRPr="00366B62">
                            <w:rPr>
                              <w:color w:val="808080" w:themeColor="background1" w:themeShade="80"/>
                              <w:sz w:val="18"/>
                            </w:rPr>
                            <w:t>August 9, 2019</w:t>
                          </w:r>
                        </w:p>
                        <w:p w:rsidR="00366B62" w:rsidRDefault="00366B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2pt;margin-top:.7pt;width:256.75pt;height:2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h6IgIAACQEAAAOAAAAZHJzL2Uyb0RvYy54bWysU9tu2zAMfR+wfxD0vthxk16MOEWXLsOA&#10;7gK0+wBGlmNhkuhJSuzs60vJaZptb8P0IJAieUgeUovbwWi2l84rtBWfTnLOpBVYK7ut+Pen9btr&#10;znwAW4NGKyt+kJ7fLt++WfRdKQtsUdfSMQKxvuy7irchdGWWedFKA36CnbRkbNAZCKS6bVY76And&#10;6KzI88usR1d3DoX0nl7vRyNfJvymkSJ8bRovA9MVp9pCul26N/HOlgsotw66VoljGfAPVRhQlpKe&#10;oO4hANs59ReUUcKhxyZMBJoMm0YJmXqgbqb5H908ttDJ1AuR47sTTf7/wYov+2+OqbrixfSKMwuG&#10;hvQkh8De48CKyE/f+ZLcHjtyDAM905xTr757QPHDM4urFuxW3jmHfSuhpvqmMTI7Cx1xfATZ9J+x&#10;pjSwC5iAhsaZSB7RwQid5nQ4zSaWIujxorjMr4o5Z4JsF/NiRnJMAeVLdOd8+CjRsChU3NHsEzrs&#10;H3wYXV9cYjKPWtVrpXVS3Haz0o7tgfZknc4R/Tc3bVlf8Zs55Y5RFmM8QUNpVKA91spU/DqPJ4ZD&#10;Gdn4YOskB1B6lKlobY/0REZGbsKwGcZJxNhI3QbrA/HlcFxb+mYktOh+cdbTylbc/9yBk5zpT5Y4&#10;v5nOZnHHkzKbXxWkuHPL5twCVhBUxQNno7gK6V+Mjd3RbBqVaHut5FgyrWIi/vht4q6f68nr9XMv&#10;nwEAAP//AwBQSwMEFAAGAAgAAAAhADkHQIvdAAAACAEAAA8AAABkcnMvZG93bnJldi54bWxMj8tu&#10;gzAQRfeV+g/WVOqmSkwjIIFiojZSq27z+IABTwAV2wg7gfx9pqt2OTqje88ttrPpxZVG3zmr4HUZ&#10;gSBbO93ZRsHp+LnYgPABrcbeWVJwIw/b8vGhwFy7ye7pegiN4BDrc1TQhjDkUvq6JYN+6QayzM5u&#10;NBj4HBupR5w43PRyFUWpNNhZbmhxoF1L9c/hYhScv6eXJJuqr3Ba7+P0A7t15W5KPT/N728gAs3h&#10;7xl+9VkdSnaq3MVqL3oFi03MWwKDGATzeJUlICoFSZqBLAv5f0B5BwAA//8DAFBLAQItABQABgAI&#10;AAAAIQC2gziS/gAAAOEBAAATAAAAAAAAAAAAAAAAAAAAAABbQ29udGVudF9UeXBlc10ueG1sUEsB&#10;Ai0AFAAGAAgAAAAhADj9If/WAAAAlAEAAAsAAAAAAAAAAAAAAAAALwEAAF9yZWxzLy5yZWxzUEsB&#10;Ai0AFAAGAAgAAAAhAPctmHoiAgAAJAQAAA4AAAAAAAAAAAAAAAAALgIAAGRycy9lMm9Eb2MueG1s&#10;UEsBAi0AFAAGAAgAAAAhADkHQIvdAAAACAEAAA8AAAAAAAAAAAAAAAAAfAQAAGRycy9kb3ducmV2&#10;LnhtbFBLBQYAAAAABAAEAPMAAACGBQAAAAA=&#10;" stroked="f">
              <v:textbox>
                <w:txbxContent>
                  <w:p w:rsidR="00366B62" w:rsidRPr="00366B62" w:rsidRDefault="00366B62" w:rsidP="00366B62">
                    <w:pPr>
                      <w:pStyle w:val="Footer"/>
                      <w:rPr>
                        <w:color w:val="808080" w:themeColor="background1" w:themeShade="80"/>
                        <w:sz w:val="18"/>
                      </w:rPr>
                    </w:pPr>
                    <w:r w:rsidRPr="00366B62">
                      <w:rPr>
                        <w:color w:val="808080" w:themeColor="background1" w:themeShade="80"/>
                        <w:sz w:val="18"/>
                      </w:rPr>
                      <w:t>Paypod Pay Station Now Available to UK Market</w:t>
                    </w:r>
                  </w:p>
                  <w:p w:rsidR="00366B62" w:rsidRPr="00366B62" w:rsidRDefault="00366B62" w:rsidP="00366B62">
                    <w:pPr>
                      <w:pStyle w:val="Footer"/>
                      <w:rPr>
                        <w:color w:val="808080" w:themeColor="background1" w:themeShade="80"/>
                        <w:sz w:val="18"/>
                      </w:rPr>
                    </w:pPr>
                    <w:r w:rsidRPr="00366B62">
                      <w:rPr>
                        <w:color w:val="808080" w:themeColor="background1" w:themeShade="80"/>
                        <w:sz w:val="18"/>
                      </w:rPr>
                      <w:t>August 9, 2019</w:t>
                    </w:r>
                  </w:p>
                  <w:p w:rsidR="00366B62" w:rsidRDefault="00366B62"/>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8D" w:rsidRDefault="0065478D" w:rsidP="00313769">
      <w:pPr>
        <w:spacing w:after="0" w:line="240" w:lineRule="auto"/>
      </w:pPr>
      <w:r>
        <w:separator/>
      </w:r>
    </w:p>
  </w:footnote>
  <w:footnote w:type="continuationSeparator" w:id="0">
    <w:p w:rsidR="0065478D" w:rsidRDefault="0065478D" w:rsidP="00313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769" w:rsidRPr="001D6CEB" w:rsidRDefault="00B900E7" w:rsidP="00313769">
    <w:pPr>
      <w:pStyle w:val="Header"/>
      <w:tabs>
        <w:tab w:val="left" w:pos="284"/>
        <w:tab w:val="left" w:pos="7110"/>
        <w:tab w:val="right" w:pos="9540"/>
      </w:tabs>
      <w:ind w:left="7560" w:right="-300"/>
      <w:rPr>
        <w:rFonts w:ascii="Arial" w:hAnsi="Arial" w:cs="Arial"/>
        <w:sz w:val="24"/>
        <w:szCs w:val="24"/>
      </w:rPr>
    </w:pPr>
    <w:r w:rsidRPr="001D6CEB">
      <w:rPr>
        <w:rFonts w:ascii="Arial" w:hAnsi="Arial" w:cs="Arial"/>
        <w:noProof/>
        <w:sz w:val="24"/>
        <w:szCs w:val="24"/>
      </w:rPr>
      <w:drawing>
        <wp:anchor distT="0" distB="0" distL="114300" distR="114300" simplePos="0" relativeHeight="251662336" behindDoc="0" locked="0" layoutInCell="1" allowOverlap="1" wp14:anchorId="109C8F63" wp14:editId="613571A6">
          <wp:simplePos x="0" y="0"/>
          <wp:positionH relativeFrom="column">
            <wp:posOffset>5262181</wp:posOffset>
          </wp:positionH>
          <wp:positionV relativeFrom="paragraph">
            <wp:posOffset>101923</wp:posOffset>
          </wp:positionV>
          <wp:extent cx="1010285" cy="36195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ypo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285" cy="361950"/>
                  </a:xfrm>
                  <a:prstGeom prst="rect">
                    <a:avLst/>
                  </a:prstGeom>
                </pic:spPr>
              </pic:pic>
            </a:graphicData>
          </a:graphic>
          <wp14:sizeRelH relativeFrom="margin">
            <wp14:pctWidth>0</wp14:pctWidth>
          </wp14:sizeRelH>
          <wp14:sizeRelV relativeFrom="margin">
            <wp14:pctHeight>0</wp14:pctHeight>
          </wp14:sizeRelV>
        </wp:anchor>
      </w:drawing>
    </w:r>
    <w:r w:rsidRPr="001D6CEB">
      <w:rPr>
        <w:rFonts w:ascii="Arial" w:hAnsi="Arial" w:cs="Arial"/>
        <w:noProof/>
        <w:sz w:val="24"/>
        <w:szCs w:val="24"/>
      </w:rPr>
      <mc:AlternateContent>
        <mc:Choice Requires="wps">
          <w:drawing>
            <wp:anchor distT="0" distB="0" distL="114300" distR="114300" simplePos="0" relativeHeight="251659264" behindDoc="0" locked="0" layoutInCell="1" allowOverlap="1" wp14:anchorId="2F8B8317" wp14:editId="5AD9235B">
              <wp:simplePos x="0" y="0"/>
              <wp:positionH relativeFrom="column">
                <wp:posOffset>-291404</wp:posOffset>
              </wp:positionH>
              <wp:positionV relativeFrom="paragraph">
                <wp:posOffset>-116286</wp:posOffset>
              </wp:positionV>
              <wp:extent cx="2889250" cy="819150"/>
              <wp:effectExtent l="0" t="0" r="635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215" w:rsidRPr="00DF213B" w:rsidRDefault="005A3215" w:rsidP="00F42E76">
                          <w:pPr>
                            <w:spacing w:after="0" w:line="240" w:lineRule="auto"/>
                            <w:ind w:left="-90"/>
                            <w:rPr>
                              <w:rFonts w:asciiTheme="majorHAnsi" w:hAnsiTheme="majorHAnsi" w:cstheme="majorHAnsi"/>
                              <w:sz w:val="18"/>
                              <w:szCs w:val="18"/>
                            </w:rPr>
                          </w:pPr>
                          <w:r w:rsidRPr="00DF213B">
                            <w:rPr>
                              <w:rFonts w:asciiTheme="majorHAnsi" w:hAnsiTheme="majorHAnsi" w:cstheme="majorHAnsi"/>
                              <w:sz w:val="18"/>
                              <w:szCs w:val="18"/>
                            </w:rPr>
                            <w:t>Media Contact:</w:t>
                          </w:r>
                        </w:p>
                        <w:p w:rsidR="00313769" w:rsidRPr="00DF213B" w:rsidRDefault="00313769" w:rsidP="00F42E76">
                          <w:pPr>
                            <w:spacing w:after="0" w:line="240" w:lineRule="auto"/>
                            <w:ind w:left="-90"/>
                            <w:rPr>
                              <w:rFonts w:asciiTheme="majorHAnsi" w:hAnsiTheme="majorHAnsi" w:cstheme="majorHAnsi"/>
                              <w:sz w:val="18"/>
                              <w:szCs w:val="18"/>
                            </w:rPr>
                          </w:pPr>
                          <w:r w:rsidRPr="00DF213B">
                            <w:rPr>
                              <w:rFonts w:asciiTheme="majorHAnsi" w:hAnsiTheme="majorHAnsi" w:cstheme="majorHAnsi"/>
                              <w:sz w:val="18"/>
                              <w:szCs w:val="18"/>
                            </w:rPr>
                            <w:t>Phoebe Gutt</w:t>
                          </w:r>
                        </w:p>
                        <w:p w:rsidR="00313769" w:rsidRPr="00DF213B" w:rsidRDefault="00313769" w:rsidP="00F42E76">
                          <w:pPr>
                            <w:spacing w:after="0" w:line="240" w:lineRule="auto"/>
                            <w:ind w:left="-90"/>
                            <w:rPr>
                              <w:rFonts w:asciiTheme="majorHAnsi" w:hAnsiTheme="majorHAnsi" w:cstheme="majorHAnsi"/>
                              <w:sz w:val="18"/>
                              <w:szCs w:val="18"/>
                            </w:rPr>
                          </w:pPr>
                          <w:r w:rsidRPr="00DF213B">
                            <w:rPr>
                              <w:rFonts w:asciiTheme="majorHAnsi" w:hAnsiTheme="majorHAnsi" w:cstheme="majorHAnsi"/>
                              <w:sz w:val="18"/>
                              <w:szCs w:val="18"/>
                            </w:rPr>
                            <w:t>Public Relations Specialist</w:t>
                          </w:r>
                        </w:p>
                        <w:p w:rsidR="00313769" w:rsidRPr="00DF213B" w:rsidRDefault="00313769" w:rsidP="00F42E76">
                          <w:pPr>
                            <w:spacing w:after="0" w:line="240" w:lineRule="auto"/>
                            <w:ind w:left="-90"/>
                            <w:rPr>
                              <w:rFonts w:asciiTheme="majorHAnsi" w:hAnsiTheme="majorHAnsi" w:cstheme="majorHAnsi"/>
                              <w:sz w:val="18"/>
                              <w:szCs w:val="18"/>
                            </w:rPr>
                          </w:pPr>
                          <w:r w:rsidRPr="00DF213B">
                            <w:rPr>
                              <w:rFonts w:asciiTheme="majorHAnsi" w:hAnsiTheme="majorHAnsi" w:cstheme="majorHAnsi"/>
                              <w:sz w:val="18"/>
                              <w:szCs w:val="18"/>
                            </w:rPr>
                            <w:t>Mobile: +1 484-467-5821</w:t>
                          </w:r>
                        </w:p>
                        <w:p w:rsidR="00313769" w:rsidRPr="00DF213B" w:rsidRDefault="00313769" w:rsidP="00F42E76">
                          <w:pPr>
                            <w:spacing w:after="0" w:line="240" w:lineRule="auto"/>
                            <w:ind w:left="-90"/>
                            <w:rPr>
                              <w:rFonts w:asciiTheme="majorHAnsi" w:hAnsiTheme="majorHAnsi" w:cstheme="majorHAnsi"/>
                              <w:sz w:val="18"/>
                              <w:szCs w:val="18"/>
                            </w:rPr>
                          </w:pPr>
                          <w:r w:rsidRPr="00DF213B">
                            <w:rPr>
                              <w:rFonts w:asciiTheme="majorHAnsi" w:hAnsiTheme="majorHAnsi" w:cstheme="majorHAnsi"/>
                              <w:sz w:val="18"/>
                              <w:szCs w:val="18"/>
                            </w:rPr>
                            <w:t>Email: phoebe.gutt@cranepi.com</w:t>
                          </w:r>
                        </w:p>
                        <w:p w:rsidR="00313769" w:rsidRPr="00DF213B" w:rsidRDefault="00313769" w:rsidP="00313769">
                          <w:pPr>
                            <w:ind w:left="-90"/>
                            <w:rPr>
                              <w:rFonts w:asciiTheme="majorHAnsi" w:hAnsiTheme="majorHAnsi" w:cstheme="maj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B8317" id="_x0000_t202" coordsize="21600,21600" o:spt="202" path="m,l,21600r21600,l21600,xe">
              <v:stroke joinstyle="miter"/>
              <v:path gradientshapeok="t" o:connecttype="rect"/>
            </v:shapetype>
            <v:shape id="Text Box 4" o:spid="_x0000_s1026" type="#_x0000_t202" style="position:absolute;left:0;text-align:left;margin-left:-22.95pt;margin-top:-9.15pt;width:22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gQIAAA8FAAAOAAAAZHJzL2Uyb0RvYy54bWysVNuO2yAQfa/Uf0C8Z32Rsxtb66x2k6aq&#10;tL1Iu/0AAjhGxUCBxN5W++8dcJJ1Lw9VVT9gYIbDzJwzXN8MnUQHbp3QqsbZRYoRV1QzoXY1/vy4&#10;mS0wcp4oRqRWvMZP3OGb5etX172peK5bLRm3CECUq3pT49Z7UyWJoy3viLvQhiswNtp2xMPS7hJm&#10;SQ/onUzyNL1Mem2ZsZpy52B3PRrxMuI3Daf+Y9M47pGsMcTm42jjuA1jsrwm1c4S0wp6DIP8QxQd&#10;EQouPUOtiSdob8VvUJ2gVjvd+Auqu0Q3jaA85gDZZOkv2Ty0xPCYCxTHmXOZ3P+DpR8OnywSDLjD&#10;SJEOKHrkg0d3ekBFqE5vXAVODwbc/ADbwTNk6sy9pl8cUnrVErXjt9bqvuWEQXRZOJlMjo44LoBs&#10;+/eawTVk73UEGhrbBUAoBgJ0YOnpzEwIhcJmvliU+RxMFGyLrMxgHq4g1em0sc6/5bpDYVJjC8xH&#10;dHK4d350PbnE6LUUbCOkjAu7266kRQcCKtnE74jupm5SBWelw7ERcdyBIOGOYAvhRta/l1lepHd5&#10;OdtcLq5mxaaYz8qrdDFLs/KuvEyLslhvnkOAWVG1gjGu7oXiJwVmxd8xfOyFUTtRg6ivcTnP5yNF&#10;0+jdNMk0fn9KshMeGlKKDup8diJVIPaNYpA2qTwRcpwnP4cfCYEanP6xKlEGgflRA37YDoAStLHV&#10;7AkEYTXwBdTCKwKTVttvGPXQkTV2X/fEcozkOwWiKrOiCC0cF8X8KoeFnVq2UwtRFKBq7DEapys/&#10;tv3eWLFr4aZRxkrfghAbETXyEtVRvtB1MZnjCxHaerqOXi/v2PIHAAAA//8DAFBLAwQUAAYACAAA&#10;ACEAlblHrt8AAAALAQAADwAAAGRycy9kb3ducmV2LnhtbEyPwU6DQBCG7ya+w2aaeDHtgtJSkKVR&#10;E43X1j7AwE6BlN0l7LbQt3c86W0m8+Wf7y92s+nFlUbfOasgXkUgyNZOd7ZRcPz+WG5B+IBWY+8s&#10;KbiRh115f1dgrt1k93Q9hEZwiPU5KmhDGHIpfd2SQb9yA1m+ndxoMPA6NlKPOHG46eVTFG2kwc7y&#10;hxYHem+pPh8uRsHpa3pcZ1P1GY7pPtm8YZdW7qbUw2J+fQERaA5/MPzqszqU7FS5i9Ve9AqWyTpj&#10;lId4+wyCiSTKYhAVo3GUgiwL+b9D+QMAAP//AwBQSwECLQAUAAYACAAAACEAtoM4kv4AAADhAQAA&#10;EwAAAAAAAAAAAAAAAAAAAAAAW0NvbnRlbnRfVHlwZXNdLnhtbFBLAQItABQABgAIAAAAIQA4/SH/&#10;1gAAAJQBAAALAAAAAAAAAAAAAAAAAC8BAABfcmVscy8ucmVsc1BLAQItABQABgAIAAAAIQDS/9t/&#10;gQIAAA8FAAAOAAAAAAAAAAAAAAAAAC4CAABkcnMvZTJvRG9jLnhtbFBLAQItABQABgAIAAAAIQCV&#10;uUeu3wAAAAsBAAAPAAAAAAAAAAAAAAAAANsEAABkcnMvZG93bnJldi54bWxQSwUGAAAAAAQABADz&#10;AAAA5wUAAAAA&#10;" stroked="f">
              <v:textbox>
                <w:txbxContent>
                  <w:p w:rsidR="005A3215" w:rsidRPr="00DF213B" w:rsidRDefault="005A3215" w:rsidP="00F42E76">
                    <w:pPr>
                      <w:spacing w:after="0" w:line="240" w:lineRule="auto"/>
                      <w:ind w:left="-90"/>
                      <w:rPr>
                        <w:rFonts w:asciiTheme="majorHAnsi" w:hAnsiTheme="majorHAnsi" w:cstheme="majorHAnsi"/>
                        <w:sz w:val="18"/>
                        <w:szCs w:val="18"/>
                      </w:rPr>
                    </w:pPr>
                    <w:r w:rsidRPr="00DF213B">
                      <w:rPr>
                        <w:rFonts w:asciiTheme="majorHAnsi" w:hAnsiTheme="majorHAnsi" w:cstheme="majorHAnsi"/>
                        <w:sz w:val="18"/>
                        <w:szCs w:val="18"/>
                      </w:rPr>
                      <w:t>Media Contact:</w:t>
                    </w:r>
                  </w:p>
                  <w:p w:rsidR="00313769" w:rsidRPr="00DF213B" w:rsidRDefault="00313769" w:rsidP="00F42E76">
                    <w:pPr>
                      <w:spacing w:after="0" w:line="240" w:lineRule="auto"/>
                      <w:ind w:left="-90"/>
                      <w:rPr>
                        <w:rFonts w:asciiTheme="majorHAnsi" w:hAnsiTheme="majorHAnsi" w:cstheme="majorHAnsi"/>
                        <w:sz w:val="18"/>
                        <w:szCs w:val="18"/>
                      </w:rPr>
                    </w:pPr>
                    <w:r w:rsidRPr="00DF213B">
                      <w:rPr>
                        <w:rFonts w:asciiTheme="majorHAnsi" w:hAnsiTheme="majorHAnsi" w:cstheme="majorHAnsi"/>
                        <w:sz w:val="18"/>
                        <w:szCs w:val="18"/>
                      </w:rPr>
                      <w:t>Phoebe Gutt</w:t>
                    </w:r>
                  </w:p>
                  <w:p w:rsidR="00313769" w:rsidRPr="00DF213B" w:rsidRDefault="00313769" w:rsidP="00F42E76">
                    <w:pPr>
                      <w:spacing w:after="0" w:line="240" w:lineRule="auto"/>
                      <w:ind w:left="-90"/>
                      <w:rPr>
                        <w:rFonts w:asciiTheme="majorHAnsi" w:hAnsiTheme="majorHAnsi" w:cstheme="majorHAnsi"/>
                        <w:sz w:val="18"/>
                        <w:szCs w:val="18"/>
                      </w:rPr>
                    </w:pPr>
                    <w:r w:rsidRPr="00DF213B">
                      <w:rPr>
                        <w:rFonts w:asciiTheme="majorHAnsi" w:hAnsiTheme="majorHAnsi" w:cstheme="majorHAnsi"/>
                        <w:sz w:val="18"/>
                        <w:szCs w:val="18"/>
                      </w:rPr>
                      <w:t>Public Relations Specialist</w:t>
                    </w:r>
                  </w:p>
                  <w:p w:rsidR="00313769" w:rsidRPr="00DF213B" w:rsidRDefault="00313769" w:rsidP="00F42E76">
                    <w:pPr>
                      <w:spacing w:after="0" w:line="240" w:lineRule="auto"/>
                      <w:ind w:left="-90"/>
                      <w:rPr>
                        <w:rFonts w:asciiTheme="majorHAnsi" w:hAnsiTheme="majorHAnsi" w:cstheme="majorHAnsi"/>
                        <w:sz w:val="18"/>
                        <w:szCs w:val="18"/>
                      </w:rPr>
                    </w:pPr>
                    <w:r w:rsidRPr="00DF213B">
                      <w:rPr>
                        <w:rFonts w:asciiTheme="majorHAnsi" w:hAnsiTheme="majorHAnsi" w:cstheme="majorHAnsi"/>
                        <w:sz w:val="18"/>
                        <w:szCs w:val="18"/>
                      </w:rPr>
                      <w:t>Mobile: +1 484-467-5821</w:t>
                    </w:r>
                  </w:p>
                  <w:p w:rsidR="00313769" w:rsidRPr="00DF213B" w:rsidRDefault="00313769" w:rsidP="00F42E76">
                    <w:pPr>
                      <w:spacing w:after="0" w:line="240" w:lineRule="auto"/>
                      <w:ind w:left="-90"/>
                      <w:rPr>
                        <w:rFonts w:asciiTheme="majorHAnsi" w:hAnsiTheme="majorHAnsi" w:cstheme="majorHAnsi"/>
                        <w:sz w:val="18"/>
                        <w:szCs w:val="18"/>
                      </w:rPr>
                    </w:pPr>
                    <w:r w:rsidRPr="00DF213B">
                      <w:rPr>
                        <w:rFonts w:asciiTheme="majorHAnsi" w:hAnsiTheme="majorHAnsi" w:cstheme="majorHAnsi"/>
                        <w:sz w:val="18"/>
                        <w:szCs w:val="18"/>
                      </w:rPr>
                      <w:t>Email: phoebe.gutt@cranepi.com</w:t>
                    </w:r>
                  </w:p>
                  <w:p w:rsidR="00313769" w:rsidRPr="00DF213B" w:rsidRDefault="00313769" w:rsidP="00313769">
                    <w:pPr>
                      <w:ind w:left="-90"/>
                      <w:rPr>
                        <w:rFonts w:asciiTheme="majorHAnsi" w:hAnsiTheme="majorHAnsi" w:cstheme="majorHAnsi"/>
                        <w:sz w:val="24"/>
                        <w:szCs w:val="24"/>
                      </w:rPr>
                    </w:pPr>
                  </w:p>
                </w:txbxContent>
              </v:textbox>
            </v:shape>
          </w:pict>
        </mc:Fallback>
      </mc:AlternateContent>
    </w:r>
    <w:r w:rsidR="00313769" w:rsidRPr="001D6CEB">
      <w:rPr>
        <w:rFonts w:ascii="Arial" w:hAnsi="Arial" w:cs="Arial"/>
        <w:noProof/>
        <w:color w:val="000080"/>
        <w:sz w:val="24"/>
        <w:szCs w:val="24"/>
      </w:rPr>
      <mc:AlternateContent>
        <mc:Choice Requires="wps">
          <w:drawing>
            <wp:anchor distT="0" distB="0" distL="114300" distR="114300" simplePos="0" relativeHeight="251661312" behindDoc="0" locked="0" layoutInCell="1" allowOverlap="1" wp14:anchorId="5A55DF58" wp14:editId="2B661E58">
              <wp:simplePos x="0" y="0"/>
              <wp:positionH relativeFrom="column">
                <wp:posOffset>-936625</wp:posOffset>
              </wp:positionH>
              <wp:positionV relativeFrom="paragraph">
                <wp:posOffset>997140</wp:posOffset>
              </wp:positionV>
              <wp:extent cx="8686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F1E4"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78.5pt" to="610.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7fHQIAADYEAAAOAAAAZHJzL2Uyb0RvYy54bWysU8GO2jAQvVfqP1i+QxIKLESEVZVAL9sW&#10;ie0HGNtJrDq2ZRsCqvrvHRuC2PZSVVUkZ+yZeX4z87x6PncSnbh1QqsCZ+MUI66oZkI1Bf72uh0t&#10;MHKeKEakVrzAF+7w8/r9u1Vvcj7RrZaMWwQgyuW9KXDrvcmTxNGWd8SNteEKnLW2HfGwtU3CLOkB&#10;vZPJJE3nSa8tM1ZT7hycVlcnXkf8uubUf61rxz2SBQZuPq42roewJusVyRtLTCvojQb5BxYdEQou&#10;vUNVxBN0tOIPqE5Qq52u/ZjqLtF1LSiPNUA1WfpbNfuWGB5rgeY4c2+T+3+w9MtpZ5FgBX7CSJEO&#10;RrT3loim9ajUSkEDtUVPoU+9cTmEl2pnQ6X0rPbmRdPvDildtkQ1PPJ9vRgAyUJG8iYlbJyB2w79&#10;Z80ghhy9jk0717YLkNAOdI6zudxnw88eUThczOFLYYR08CUkHxKNdf4T1x0KRoGlUKFtJCenF+cD&#10;EZIPIeFY6a2QMo5eKtQXeDmbzGKC01Kw4AxhzjaHUlp0IiCeMg1frAo8j2FWHxWLYC0nbHOzPRHy&#10;asPlUgU8KAXo3KyrOn4s0+VmsVlMR9PJfDOaplU1+rgtp6P5NnuaVR+qsqyyn4FaNs1bwRhXgd2g&#10;1Gz6d0q4vZmrxu5avbcheYse+wVkh38kHWcZxncVwkGzy84OMwZxxuDbQwrqf9yD/fjc178AAAD/&#10;/wMAUEsDBBQABgAIAAAAIQCJB00b4AAAAA0BAAAPAAAAZHJzL2Rvd25yZXYueG1sTI/NTsMwEITv&#10;SLyDtUjcWqcRpiXEqSp+BD0g0bTi7MZLEhGvo9htw9uzlZDguDOfZmfy5eg6ccQhtJ40zKYJCKTK&#10;25ZqDbvt82QBIkRD1nSeUMM3BlgWlxe5yaw/0QaPZawFh1DIjIYmxj6TMlQNOhOmvkdi79MPzkQ+&#10;h1rawZw43HUyTZJb6UxL/KExPT40WH2VB6ehfPzYqG799PYS5Ert7l5VW7/3Wl9fjat7EBHH+AfD&#10;uT5Xh4I77f2BbBCdhsnsZq6YZUfNedUZSdOEpf2vJItc/l9R/AAAAP//AwBQSwECLQAUAAYACAAA&#10;ACEAtoM4kv4AAADhAQAAEwAAAAAAAAAAAAAAAAAAAAAAW0NvbnRlbnRfVHlwZXNdLnhtbFBLAQIt&#10;ABQABgAIAAAAIQA4/SH/1gAAAJQBAAALAAAAAAAAAAAAAAAAAC8BAABfcmVscy8ucmVsc1BLAQIt&#10;ABQABgAIAAAAIQCkSV7fHQIAADYEAAAOAAAAAAAAAAAAAAAAAC4CAABkcnMvZTJvRG9jLnhtbFBL&#10;AQItABQABgAIAAAAIQCJB00b4AAAAA0BAAAPAAAAAAAAAAAAAAAAAHcEAABkcnMvZG93bnJldi54&#10;bWxQSwUGAAAAAAQABADzAAAAhAUAAAAA&#10;" strokecolor="silver"/>
          </w:pict>
        </mc:Fallback>
      </mc:AlternateContent>
    </w:r>
    <w:r w:rsidR="00313769" w:rsidRPr="001D6CEB">
      <w:rPr>
        <w:rFonts w:ascii="Arial" w:hAnsi="Arial" w:cs="Arial"/>
        <w:noProof/>
        <w:sz w:val="24"/>
        <w:szCs w:val="24"/>
      </w:rPr>
      <mc:AlternateContent>
        <mc:Choice Requires="wps">
          <w:drawing>
            <wp:anchor distT="0" distB="0" distL="114300" distR="114300" simplePos="0" relativeHeight="251660288" behindDoc="1" locked="0" layoutInCell="0" allowOverlap="1" wp14:anchorId="07A6D49D" wp14:editId="263738D1">
              <wp:simplePos x="0" y="0"/>
              <wp:positionH relativeFrom="margin">
                <wp:align>center</wp:align>
              </wp:positionH>
              <wp:positionV relativeFrom="margin">
                <wp:align>center</wp:align>
              </wp:positionV>
              <wp:extent cx="5981700" cy="2392680"/>
              <wp:effectExtent l="0" t="0" r="0" b="0"/>
              <wp:wrapNone/>
              <wp:docPr id="1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1700" cy="2392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13769" w:rsidRDefault="00313769" w:rsidP="00313769">
                          <w:pPr>
                            <w:pStyle w:val="NormalWeb"/>
                            <w:spacing w:before="0" w:beforeAutospacing="0" w:after="0" w:afterAutospacing="0"/>
                            <w:jc w:val="center"/>
                          </w:pPr>
                          <w:r>
                            <w:rPr>
                              <w:rFonts w:ascii="Arial" w:hAnsi="Arial" w:cs="Arial"/>
                              <w:color w:val="7F7F7F" w:themeColor="text1" w:themeTint="80"/>
                              <w:sz w:val="2"/>
                              <w:szCs w:val="2"/>
                              <w14:textFill>
                                <w14:solidFill>
                                  <w14:schemeClr w14:val="tx1">
                                    <w14:alpha w14:val="50000"/>
                                    <w14:lumMod w14:val="50000"/>
                                    <w14:lumOff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A6D49D" id="WordArt 9" o:spid="_x0000_s1027" type="#_x0000_t202" style="position:absolute;left:0;text-align:left;margin-left:0;margin-top:0;width:471pt;height:188.4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zogQIAAPUEAAAOAAAAZHJzL2Uyb0RvYy54bWysVMlu2zAQvRfoPxC8O1oiO5YQOcjmXtI2&#10;QFzkTIuUxVZcStKWjKL/3iFFp2l7KYrqQHEZvZl571GXV6Po0YEZy5WscXaWYsRkoyiXuxp/2qxn&#10;S4ysI5KSXklW4yOz+Gr19s3loCuWq071lBkEINJWg65x55yuksQ2HRPEninNJBy2ygjiYGl2CTVk&#10;AHTRJ3maLpJBGaqNapi1sHs3HeJVwG9b1riPbWuZQ32NoTYXRhPGrR+T1SWpdobojjexDPIPVQjC&#10;JSR9gbojjqC94X9ACd4YZVXrzholEtW2vGGhB+gmS3/r5qkjmoVegByrX2iy/w+2+XB4NIhT0O4c&#10;I0kEaPQMlF4bh0rPzqBtBUFPGsLceKNGiAydWv2gmi8WSXXbEblj18aooWOEQnUZQMXt0MPmqAE3&#10;7G7Y6O4pByEyD5+8wp+SWZ9pO7xXFD4he6dCtrE1wvMLjCEoAaQ8vsgHiKiBzXm5zC5SOGrgLD8v&#10;88UyCJyQ6vS5Nta9Y0ogP6mxAX8EeHJ4sM6XQ6pTiM8GyLAfZ5Oe38osL9KbvJytF8uLWbEu5rPy&#10;Il3O0qy8KRdpURZ36+8eNCuqjlPK5AOX7OStrPg77aLLJ1cEd6GhxuU8n0/kq57TNe97X5s1u+1t&#10;b9CBeJOHJ1ALJ6/DjNpLGvzuVbqPc0d4P82TXysOZAABp3cgIsjlFZq0cuN2nMxzsspW0SPoN8CN&#10;qrH9uieGgRf24lZBbWCA1igR/eXXvnxP+GZ8JkZHVRxkfexPNypI4+N2NPqT0M8AJHq4qNAymvuO&#10;Y8MxOMo4oQaK9DU4ac2Dxt5yU53Rf3C3QpfxP+Av7+t1iPr5t1r9AAAA//8DAFBLAwQUAAYACAAA&#10;ACEA6LEaSdoAAAAFAQAADwAAAGRycy9kb3ducmV2LnhtbEyPzU7DMBCE70i8g7VI3KjTAqWEOFXF&#10;j8ShF0q4u/ESR8TrKN426duzcIHLSKNZzXxbrKfQqSMOqY1kYD7LQCHV0bXUGKjeX65WoBJbcraL&#10;hAZOmGBdnp8VNndxpDc87rhRUkIptwY8c59rnWqPwaZZ7JEk+4xDsCx2aLQb7CjlodOLLFvqYFuS&#10;BW97fPRYf+0OwQCz28xP1XNIrx/T9mn0WX1rK2MuL6bNAyjGif+O4Qdf0KEUpn08kEuqMyCP8K9K&#10;dn+zELs3cH23XIEuC/2fvvwGAAD//wMAUEsBAi0AFAAGAAgAAAAhALaDOJL+AAAA4QEAABMAAAAA&#10;AAAAAAAAAAAAAAAAAFtDb250ZW50X1R5cGVzXS54bWxQSwECLQAUAAYACAAAACEAOP0h/9YAAACU&#10;AQAACwAAAAAAAAAAAAAAAAAvAQAAX3JlbHMvLnJlbHNQSwECLQAUAAYACAAAACEAgnmc6IECAAD1&#10;BAAADgAAAAAAAAAAAAAAAAAuAgAAZHJzL2Uyb0RvYy54bWxQSwECLQAUAAYACAAAACEA6LEaSdoA&#10;AAAFAQAADwAAAAAAAAAAAAAAAADbBAAAZHJzL2Rvd25yZXYueG1sUEsFBgAAAAAEAAQA8wAAAOIF&#10;AAAAAA==&#10;" o:allowincell="f" filled="f" stroked="f">
              <v:stroke joinstyle="round"/>
              <o:lock v:ext="edit" shapetype="t"/>
              <v:textbox style="mso-fit-shape-to-text:t">
                <w:txbxContent>
                  <w:p w:rsidR="00313769" w:rsidRDefault="00313769" w:rsidP="00313769">
                    <w:pPr>
                      <w:pStyle w:val="NormalWeb"/>
                      <w:spacing w:before="0" w:beforeAutospacing="0" w:after="0" w:afterAutospacing="0"/>
                      <w:jc w:val="center"/>
                    </w:pPr>
                    <w:r>
                      <w:rPr>
                        <w:rFonts w:ascii="Arial" w:hAnsi="Arial" w:cs="Arial"/>
                        <w:color w:val="7F7F7F" w:themeColor="text1" w:themeTint="80"/>
                        <w:sz w:val="2"/>
                        <w:szCs w:val="2"/>
                        <w14:textFill>
                          <w14:solidFill>
                            <w14:schemeClr w14:val="tx1">
                              <w14:alpha w14:val="50000"/>
                              <w14:lumMod w14:val="50000"/>
                              <w14:lumOff w14:val="50000"/>
                            </w14:schemeClr>
                          </w14:solidFill>
                        </w14:textFill>
                      </w:rPr>
                      <w:t>DRAFT</w:t>
                    </w:r>
                  </w:p>
                </w:txbxContent>
              </v:textbox>
              <w10:wrap anchorx="margin" anchory="margin"/>
            </v:shape>
          </w:pict>
        </mc:Fallback>
      </mc:AlternateContent>
    </w:r>
  </w:p>
  <w:p w:rsidR="00313769" w:rsidRPr="00366B62" w:rsidRDefault="00313769">
    <w:pPr>
      <w:pStyle w:val="Header"/>
      <w:rPr>
        <w:color w:val="A6A6A6" w:themeColor="background1" w:themeShade="A6"/>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A84"/>
    <w:multiLevelType w:val="hybridMultilevel"/>
    <w:tmpl w:val="AB1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3603E"/>
    <w:multiLevelType w:val="hybridMultilevel"/>
    <w:tmpl w:val="3000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45916"/>
    <w:multiLevelType w:val="hybridMultilevel"/>
    <w:tmpl w:val="CED6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D3"/>
    <w:rsid w:val="00002A96"/>
    <w:rsid w:val="000229B9"/>
    <w:rsid w:val="00147996"/>
    <w:rsid w:val="001505E2"/>
    <w:rsid w:val="001A0B3F"/>
    <w:rsid w:val="001D0DCA"/>
    <w:rsid w:val="00203AA9"/>
    <w:rsid w:val="0020731C"/>
    <w:rsid w:val="002A4651"/>
    <w:rsid w:val="00313769"/>
    <w:rsid w:val="00366B62"/>
    <w:rsid w:val="003C61BB"/>
    <w:rsid w:val="003E2619"/>
    <w:rsid w:val="004543DD"/>
    <w:rsid w:val="0045581D"/>
    <w:rsid w:val="004C7CED"/>
    <w:rsid w:val="004F3F6F"/>
    <w:rsid w:val="0057144B"/>
    <w:rsid w:val="0058243E"/>
    <w:rsid w:val="005A3215"/>
    <w:rsid w:val="005E4BC1"/>
    <w:rsid w:val="005E7EF8"/>
    <w:rsid w:val="006049C6"/>
    <w:rsid w:val="0065478D"/>
    <w:rsid w:val="006642CC"/>
    <w:rsid w:val="006B0180"/>
    <w:rsid w:val="006C452E"/>
    <w:rsid w:val="00727710"/>
    <w:rsid w:val="00731CDC"/>
    <w:rsid w:val="00787C3F"/>
    <w:rsid w:val="008071C3"/>
    <w:rsid w:val="008460EA"/>
    <w:rsid w:val="0085248E"/>
    <w:rsid w:val="00890AE6"/>
    <w:rsid w:val="00906A8C"/>
    <w:rsid w:val="00941604"/>
    <w:rsid w:val="00954448"/>
    <w:rsid w:val="00966101"/>
    <w:rsid w:val="00990BD3"/>
    <w:rsid w:val="009A3E9D"/>
    <w:rsid w:val="009D7314"/>
    <w:rsid w:val="00A3183A"/>
    <w:rsid w:val="00A562C8"/>
    <w:rsid w:val="00A56ED7"/>
    <w:rsid w:val="00A94836"/>
    <w:rsid w:val="00AB4C31"/>
    <w:rsid w:val="00AB7CB9"/>
    <w:rsid w:val="00AC101E"/>
    <w:rsid w:val="00AF7FEE"/>
    <w:rsid w:val="00B12D5D"/>
    <w:rsid w:val="00B3574F"/>
    <w:rsid w:val="00B900E7"/>
    <w:rsid w:val="00C170AC"/>
    <w:rsid w:val="00C23CAD"/>
    <w:rsid w:val="00D42783"/>
    <w:rsid w:val="00D44B36"/>
    <w:rsid w:val="00D92EE6"/>
    <w:rsid w:val="00DD01CA"/>
    <w:rsid w:val="00DE4690"/>
    <w:rsid w:val="00DF213B"/>
    <w:rsid w:val="00E11BEE"/>
    <w:rsid w:val="00E135AD"/>
    <w:rsid w:val="00E30C6A"/>
    <w:rsid w:val="00F3447D"/>
    <w:rsid w:val="00F42E76"/>
    <w:rsid w:val="00F52EA2"/>
    <w:rsid w:val="00F809EC"/>
    <w:rsid w:val="00FA541E"/>
    <w:rsid w:val="00FC04F7"/>
    <w:rsid w:val="00FE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4153A"/>
  <w15:chartTrackingRefBased/>
  <w15:docId w15:val="{C3AA1128-B961-450D-A7FC-3EF1C54F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DCA"/>
  </w:style>
  <w:style w:type="paragraph" w:styleId="Heading1">
    <w:name w:val="heading 1"/>
    <w:basedOn w:val="Normal"/>
    <w:next w:val="Normal"/>
    <w:link w:val="Heading1Char"/>
    <w:uiPriority w:val="9"/>
    <w:qFormat/>
    <w:rsid w:val="001D0DC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1D0DC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D0DC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D0DC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D0DC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D0DC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D0DC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D0DC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D0DC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3769"/>
    <w:pPr>
      <w:tabs>
        <w:tab w:val="center" w:pos="4680"/>
        <w:tab w:val="right" w:pos="9360"/>
      </w:tabs>
      <w:spacing w:after="0" w:line="240" w:lineRule="auto"/>
    </w:pPr>
  </w:style>
  <w:style w:type="character" w:customStyle="1" w:styleId="HeaderChar">
    <w:name w:val="Header Char"/>
    <w:basedOn w:val="DefaultParagraphFont"/>
    <w:link w:val="Header"/>
    <w:rsid w:val="00313769"/>
  </w:style>
  <w:style w:type="paragraph" w:styleId="Footer">
    <w:name w:val="footer"/>
    <w:basedOn w:val="Normal"/>
    <w:link w:val="FooterChar"/>
    <w:uiPriority w:val="99"/>
    <w:unhideWhenUsed/>
    <w:rsid w:val="0031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769"/>
  </w:style>
  <w:style w:type="paragraph" w:styleId="NormalWeb">
    <w:name w:val="Normal (Web)"/>
    <w:basedOn w:val="Normal"/>
    <w:uiPriority w:val="99"/>
    <w:semiHidden/>
    <w:unhideWhenUsed/>
    <w:rsid w:val="00313769"/>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543DD"/>
    <w:pPr>
      <w:autoSpaceDE w:val="0"/>
      <w:autoSpaceDN w:val="0"/>
      <w:adjustRightInd w:val="0"/>
      <w:spacing w:after="0" w:line="240" w:lineRule="auto"/>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1D0DC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1D0DC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D0DC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D0DC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D0DC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D0DC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D0DC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D0DC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D0DC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D0DCA"/>
    <w:pPr>
      <w:spacing w:line="240" w:lineRule="auto"/>
    </w:pPr>
    <w:rPr>
      <w:b/>
      <w:bCs/>
      <w:smallCaps/>
      <w:color w:val="44546A" w:themeColor="text2"/>
    </w:rPr>
  </w:style>
  <w:style w:type="paragraph" w:styleId="Title">
    <w:name w:val="Title"/>
    <w:basedOn w:val="Normal"/>
    <w:next w:val="Normal"/>
    <w:link w:val="TitleChar"/>
    <w:uiPriority w:val="10"/>
    <w:qFormat/>
    <w:rsid w:val="001D0DC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D0DC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D0DC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D0DC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D0DCA"/>
    <w:rPr>
      <w:b/>
      <w:bCs/>
    </w:rPr>
  </w:style>
  <w:style w:type="character" w:styleId="Emphasis">
    <w:name w:val="Emphasis"/>
    <w:basedOn w:val="DefaultParagraphFont"/>
    <w:uiPriority w:val="20"/>
    <w:qFormat/>
    <w:rsid w:val="001D0DCA"/>
    <w:rPr>
      <w:i/>
      <w:iCs/>
    </w:rPr>
  </w:style>
  <w:style w:type="paragraph" w:styleId="NoSpacing">
    <w:name w:val="No Spacing"/>
    <w:uiPriority w:val="1"/>
    <w:qFormat/>
    <w:rsid w:val="001D0DCA"/>
    <w:pPr>
      <w:spacing w:after="0" w:line="240" w:lineRule="auto"/>
    </w:pPr>
  </w:style>
  <w:style w:type="paragraph" w:styleId="Quote">
    <w:name w:val="Quote"/>
    <w:basedOn w:val="Normal"/>
    <w:next w:val="Normal"/>
    <w:link w:val="QuoteChar"/>
    <w:uiPriority w:val="29"/>
    <w:qFormat/>
    <w:rsid w:val="001D0DC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D0DCA"/>
    <w:rPr>
      <w:color w:val="44546A" w:themeColor="text2"/>
      <w:sz w:val="24"/>
      <w:szCs w:val="24"/>
    </w:rPr>
  </w:style>
  <w:style w:type="paragraph" w:styleId="IntenseQuote">
    <w:name w:val="Intense Quote"/>
    <w:basedOn w:val="Normal"/>
    <w:next w:val="Normal"/>
    <w:link w:val="IntenseQuoteChar"/>
    <w:uiPriority w:val="30"/>
    <w:qFormat/>
    <w:rsid w:val="001D0DC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D0DC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D0DCA"/>
    <w:rPr>
      <w:i/>
      <w:iCs/>
      <w:color w:val="595959" w:themeColor="text1" w:themeTint="A6"/>
    </w:rPr>
  </w:style>
  <w:style w:type="character" w:styleId="IntenseEmphasis">
    <w:name w:val="Intense Emphasis"/>
    <w:basedOn w:val="DefaultParagraphFont"/>
    <w:uiPriority w:val="21"/>
    <w:qFormat/>
    <w:rsid w:val="001D0DCA"/>
    <w:rPr>
      <w:b/>
      <w:bCs/>
      <w:i/>
      <w:iCs/>
    </w:rPr>
  </w:style>
  <w:style w:type="character" w:styleId="SubtleReference">
    <w:name w:val="Subtle Reference"/>
    <w:basedOn w:val="DefaultParagraphFont"/>
    <w:uiPriority w:val="31"/>
    <w:qFormat/>
    <w:rsid w:val="001D0DC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D0DCA"/>
    <w:rPr>
      <w:b/>
      <w:bCs/>
      <w:smallCaps/>
      <w:color w:val="44546A" w:themeColor="text2"/>
      <w:u w:val="single"/>
    </w:rPr>
  </w:style>
  <w:style w:type="character" w:styleId="BookTitle">
    <w:name w:val="Book Title"/>
    <w:basedOn w:val="DefaultParagraphFont"/>
    <w:uiPriority w:val="33"/>
    <w:qFormat/>
    <w:rsid w:val="001D0DCA"/>
    <w:rPr>
      <w:b/>
      <w:bCs/>
      <w:smallCaps/>
      <w:spacing w:val="10"/>
    </w:rPr>
  </w:style>
  <w:style w:type="paragraph" w:styleId="TOCHeading">
    <w:name w:val="TOC Heading"/>
    <w:basedOn w:val="Heading1"/>
    <w:next w:val="Normal"/>
    <w:uiPriority w:val="39"/>
    <w:semiHidden/>
    <w:unhideWhenUsed/>
    <w:qFormat/>
    <w:rsid w:val="001D0DCA"/>
    <w:pPr>
      <w:outlineLvl w:val="9"/>
    </w:pPr>
  </w:style>
  <w:style w:type="character" w:styleId="Hyperlink">
    <w:name w:val="Hyperlink"/>
    <w:basedOn w:val="DefaultParagraphFont"/>
    <w:uiPriority w:val="99"/>
    <w:unhideWhenUsed/>
    <w:rsid w:val="008071C3"/>
    <w:rPr>
      <w:color w:val="0563C1" w:themeColor="hyperlink"/>
      <w:u w:val="single"/>
    </w:rPr>
  </w:style>
  <w:style w:type="character" w:styleId="CommentReference">
    <w:name w:val="annotation reference"/>
    <w:basedOn w:val="DefaultParagraphFont"/>
    <w:uiPriority w:val="99"/>
    <w:semiHidden/>
    <w:unhideWhenUsed/>
    <w:rsid w:val="002A4651"/>
    <w:rPr>
      <w:sz w:val="16"/>
      <w:szCs w:val="16"/>
    </w:rPr>
  </w:style>
  <w:style w:type="paragraph" w:styleId="CommentText">
    <w:name w:val="annotation text"/>
    <w:basedOn w:val="Normal"/>
    <w:link w:val="CommentTextChar"/>
    <w:uiPriority w:val="99"/>
    <w:semiHidden/>
    <w:unhideWhenUsed/>
    <w:rsid w:val="002A4651"/>
    <w:pPr>
      <w:spacing w:line="240" w:lineRule="auto"/>
    </w:pPr>
    <w:rPr>
      <w:sz w:val="20"/>
      <w:szCs w:val="20"/>
    </w:rPr>
  </w:style>
  <w:style w:type="character" w:customStyle="1" w:styleId="CommentTextChar">
    <w:name w:val="Comment Text Char"/>
    <w:basedOn w:val="DefaultParagraphFont"/>
    <w:link w:val="CommentText"/>
    <w:uiPriority w:val="99"/>
    <w:semiHidden/>
    <w:rsid w:val="002A4651"/>
    <w:rPr>
      <w:sz w:val="20"/>
      <w:szCs w:val="20"/>
    </w:rPr>
  </w:style>
  <w:style w:type="paragraph" w:styleId="CommentSubject">
    <w:name w:val="annotation subject"/>
    <w:basedOn w:val="CommentText"/>
    <w:next w:val="CommentText"/>
    <w:link w:val="CommentSubjectChar"/>
    <w:uiPriority w:val="99"/>
    <w:semiHidden/>
    <w:unhideWhenUsed/>
    <w:rsid w:val="002A4651"/>
    <w:rPr>
      <w:b/>
      <w:bCs/>
    </w:rPr>
  </w:style>
  <w:style w:type="character" w:customStyle="1" w:styleId="CommentSubjectChar">
    <w:name w:val="Comment Subject Char"/>
    <w:basedOn w:val="CommentTextChar"/>
    <w:link w:val="CommentSubject"/>
    <w:uiPriority w:val="99"/>
    <w:semiHidden/>
    <w:rsid w:val="002A4651"/>
    <w:rPr>
      <w:b/>
      <w:bCs/>
      <w:sz w:val="20"/>
      <w:szCs w:val="20"/>
    </w:rPr>
  </w:style>
  <w:style w:type="paragraph" w:styleId="BalloonText">
    <w:name w:val="Balloon Text"/>
    <w:basedOn w:val="Normal"/>
    <w:link w:val="BalloonTextChar"/>
    <w:uiPriority w:val="99"/>
    <w:semiHidden/>
    <w:unhideWhenUsed/>
    <w:rsid w:val="002A4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51"/>
    <w:rPr>
      <w:rFonts w:ascii="Segoe UI" w:hAnsi="Segoe UI" w:cs="Segoe UI"/>
      <w:sz w:val="18"/>
      <w:szCs w:val="18"/>
    </w:rPr>
  </w:style>
  <w:style w:type="paragraph" w:styleId="ListParagraph">
    <w:name w:val="List Paragraph"/>
    <w:basedOn w:val="Normal"/>
    <w:uiPriority w:val="34"/>
    <w:qFormat/>
    <w:rsid w:val="00890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paypo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Family xmlns="74ea728a-f235-453f-b394-9fa25cd7db5c" xsi:nil="true"/>
    <Product_x0020_Name xmlns="74ea728a-f235-453f-b394-9fa25cd7db5c" xsi:nil="true"/>
    <MC_x0020_brochures xmlns="74ea728a-f235-453f-b394-9fa25cd7db5c" xsi:nil="true"/>
    <Variant_x0020__x0028_if_x0020_applicable_x0029_ xmlns="74ea728a-f235-453f-b394-9fa25cd7db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90065390C2F6408B768709F3320034" ma:contentTypeVersion="4" ma:contentTypeDescription="Create a new document." ma:contentTypeScope="" ma:versionID="4cc022da196d01e6d6cb7f3f97bf68d0">
  <xsd:schema xmlns:xsd="http://www.w3.org/2001/XMLSchema" xmlns:xs="http://www.w3.org/2001/XMLSchema" xmlns:p="http://schemas.microsoft.com/office/2006/metadata/properties" xmlns:ns2="74ea728a-f235-453f-b394-9fa25cd7db5c" targetNamespace="http://schemas.microsoft.com/office/2006/metadata/properties" ma:root="true" ma:fieldsID="3ca8cf223892911dfedeebce00c1cdeb" ns2:_="">
    <xsd:import namespace="74ea728a-f235-453f-b394-9fa25cd7db5c"/>
    <xsd:element name="properties">
      <xsd:complexType>
        <xsd:sequence>
          <xsd:element name="documentManagement">
            <xsd:complexType>
              <xsd:all>
                <xsd:element ref="ns2:MC_x0020_brochures" minOccurs="0"/>
                <xsd:element ref="ns2:Product_x0020_Family" minOccurs="0"/>
                <xsd:element ref="ns2:Product_x0020_Name" minOccurs="0"/>
                <xsd:element ref="ns2:Variant_x0020__x0028_if_x0020_applicable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a728a-f235-453f-b394-9fa25cd7db5c" elementFormDefault="qualified">
    <xsd:import namespace="http://schemas.microsoft.com/office/2006/documentManagement/types"/>
    <xsd:import namespace="http://schemas.microsoft.com/office/infopath/2007/PartnerControls"/>
    <xsd:element name="MC_x0020_brochures" ma:index="8" nillable="true" ma:displayName="MC brochures" ma:description="CPS format" ma:internalName="MC_x0020_brochures">
      <xsd:simpleType>
        <xsd:restriction base="dms:Text">
          <xsd:maxLength value="255"/>
        </xsd:restriction>
      </xsd:simpleType>
    </xsd:element>
    <xsd:element name="Product_x0020_Family" ma:index="9" nillable="true" ma:displayName="Product Family" ma:description="Coin Hopper, Bill Validator, Cashless, etc." ma:internalName="Product_x0020_Family">
      <xsd:simpleType>
        <xsd:restriction base="dms:Text">
          <xsd:maxLength value="255"/>
        </xsd:restriction>
      </xsd:simpleType>
    </xsd:element>
    <xsd:element name="Product_x0020_Name" ma:index="10" nillable="true" ma:displayName="Product Name" ma:internalName="Product_x0020_Name">
      <xsd:simpleType>
        <xsd:restriction base="dms:Text">
          <xsd:maxLength value="255"/>
        </xsd:restriction>
      </xsd:simpleType>
    </xsd:element>
    <xsd:element name="Variant_x0020__x0028_if_x0020_applicable_x0029_" ma:index="11" nillable="true" ma:displayName="Variant (if applicable)" ma:description="ie. SC Advance Enduro Model" ma:internalName="Variant_x0020__x0028_if_x0020_applicable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EECBF-450E-4DA3-85EC-59D9727495D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4ea728a-f235-453f-b394-9fa25cd7db5c"/>
    <ds:schemaRef ds:uri="http://www.w3.org/XML/1998/namespace"/>
  </ds:schemaRefs>
</ds:datastoreItem>
</file>

<file path=customXml/itemProps2.xml><?xml version="1.0" encoding="utf-8"?>
<ds:datastoreItem xmlns:ds="http://schemas.openxmlformats.org/officeDocument/2006/customXml" ds:itemID="{9B9D9836-CFAE-4C4F-977F-93284081C147}">
  <ds:schemaRefs>
    <ds:schemaRef ds:uri="http://schemas.microsoft.com/sharepoint/v3/contenttype/forms"/>
  </ds:schemaRefs>
</ds:datastoreItem>
</file>

<file path=customXml/itemProps3.xml><?xml version="1.0" encoding="utf-8"?>
<ds:datastoreItem xmlns:ds="http://schemas.openxmlformats.org/officeDocument/2006/customXml" ds:itemID="{2C73340F-E01C-49ED-B42D-384825458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a728a-f235-453f-b394-9fa25cd7d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9B59F-B31C-41EC-90C3-46D411F5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CPI</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dc:creator>
  <cp:keywords/>
  <dc:description/>
  <cp:lastModifiedBy>Felice, Joseph</cp:lastModifiedBy>
  <cp:revision>3</cp:revision>
  <dcterms:created xsi:type="dcterms:W3CDTF">2019-08-01T17:37:00Z</dcterms:created>
  <dcterms:modified xsi:type="dcterms:W3CDTF">2019-08-29T19:08:00Z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0x0101009C90065390C2F6408B768709F3320034</vt:lpwstr>
  </property>
</Properties>
</file>